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89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B47924" w:rsidRPr="00B47924" w:rsidTr="00733A77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</w:pPr>
            <w:r w:rsidRPr="00B47924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47924" w:rsidRPr="00B47924" w:rsidTr="00733A7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733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bookmarkStart w:id="0" w:name="_GoBack" w:colFirst="3" w:colLast="4"/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14:40 - 15:25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  <w:tr w:rsidR="00B47924" w:rsidRPr="00B47924" w:rsidTr="00096C2A">
        <w:trPr>
          <w:trHeight w:val="64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15:30 - 16:15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Obieg dokumentacji i bezpieczeństwo przetwarzania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Katarzyna Patrycja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Podstawy finansów publicznych</w:t>
            </w:r>
          </w:p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</w:tr>
    </w:tbl>
    <w:bookmarkEnd w:id="0"/>
    <w:p w:rsidR="00852494" w:rsidRPr="00B47924" w:rsidRDefault="00733A77" w:rsidP="00096C2A">
      <w:pPr>
        <w:pStyle w:val="Bezodstpw"/>
        <w:jc w:val="center"/>
        <w:rPr>
          <w:b/>
          <w:sz w:val="72"/>
          <w:szCs w:val="72"/>
        </w:rPr>
      </w:pPr>
      <w:r w:rsidRPr="00B47924">
        <w:rPr>
          <w:b/>
          <w:sz w:val="72"/>
          <w:szCs w:val="72"/>
        </w:rPr>
        <w:t xml:space="preserve">TECHNIK ADMINISTRACJI </w:t>
      </w:r>
      <w:r w:rsidRPr="00B47924">
        <w:rPr>
          <w:b/>
          <w:sz w:val="72"/>
          <w:szCs w:val="72"/>
        </w:rPr>
        <w:br/>
        <w:t>zajęcia odbywają się w szkole ul. Asnyka 26</w:t>
      </w: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B47924" w:rsidRPr="00B47924" w:rsidTr="00733A7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B47924">
              <w:rPr>
                <w:b/>
                <w:bCs/>
                <w:sz w:val="32"/>
                <w:szCs w:val="32"/>
                <w:lang w:eastAsia="pl-PL"/>
              </w:rPr>
              <w:lastRenderedPageBreak/>
              <w:t>NIEDZIELA 09.10.2022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B47924">
              <w:rPr>
                <w:b/>
                <w:bCs/>
                <w:sz w:val="32"/>
                <w:szCs w:val="32"/>
                <w:lang w:eastAsia="pl-PL"/>
              </w:rPr>
              <w:t>Semestr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B47924">
              <w:rPr>
                <w:b/>
                <w:bCs/>
                <w:sz w:val="32"/>
                <w:szCs w:val="32"/>
                <w:lang w:eastAsia="pl-PL"/>
              </w:rPr>
              <w:t>Semestr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B47924">
              <w:rPr>
                <w:b/>
                <w:bCs/>
                <w:sz w:val="32"/>
                <w:szCs w:val="32"/>
                <w:lang w:eastAsia="pl-PL"/>
              </w:rPr>
              <w:t>Semestr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33A77" w:rsidRPr="00B47924" w:rsidRDefault="00733A77" w:rsidP="00096C2A">
            <w:pPr>
              <w:pStyle w:val="Bezodstpw"/>
              <w:jc w:val="center"/>
              <w:rPr>
                <w:b/>
                <w:bCs/>
                <w:sz w:val="32"/>
                <w:szCs w:val="32"/>
                <w:lang w:eastAsia="pl-PL"/>
              </w:rPr>
            </w:pPr>
            <w:r w:rsidRPr="00B47924">
              <w:rPr>
                <w:b/>
                <w:bCs/>
                <w:sz w:val="32"/>
                <w:szCs w:val="32"/>
                <w:lang w:eastAsia="pl-PL"/>
              </w:rPr>
              <w:t>Semestr 1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</w:tr>
      <w:tr w:rsidR="00B47924" w:rsidRPr="00B47924" w:rsidTr="00096C2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Zadania organów administracji</w:t>
            </w:r>
          </w:p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4FD" w:rsidRPr="00B47924" w:rsidRDefault="003B24FD" w:rsidP="00096C2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B47924">
              <w:rPr>
                <w:b/>
                <w:bCs/>
                <w:lang w:eastAsia="pl-PL"/>
              </w:rPr>
              <w:t>WOLNE</w:t>
            </w:r>
          </w:p>
        </w:tc>
      </w:tr>
    </w:tbl>
    <w:p w:rsidR="00733A77" w:rsidRPr="00B47924" w:rsidRDefault="00733A77" w:rsidP="00096C2A">
      <w:pPr>
        <w:pStyle w:val="Bezodstpw"/>
        <w:jc w:val="center"/>
      </w:pPr>
    </w:p>
    <w:sectPr w:rsidR="00733A77" w:rsidRPr="00B47924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96C2A"/>
    <w:rsid w:val="003B24FD"/>
    <w:rsid w:val="00733A77"/>
    <w:rsid w:val="00852494"/>
    <w:rsid w:val="00B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2022-10-05T08:48:00Z</dcterms:created>
  <dcterms:modified xsi:type="dcterms:W3CDTF">2022-10-07T07:28:00Z</dcterms:modified>
</cp:coreProperties>
</file>